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D2F47" w:rsidRDefault="003D2F47" w:rsidP="003D2F47">
      <w:pPr>
        <w:jc w:val="both"/>
      </w:pPr>
      <w:r w:rsidRPr="003D2F47">
        <w:rPr>
          <w:noProof/>
          <w:lang w:eastAsia="es-MX"/>
        </w:rPr>
        <w:drawing>
          <wp:inline distT="0" distB="0" distL="0" distR="0">
            <wp:extent cx="2073428" cy="1548513"/>
            <wp:effectExtent l="0" t="0" r="3175" b="0"/>
            <wp:docPr id="1" name="Imagen 1" descr="C:\Users\SONY\Pictures\SOFIA, MILPA\IMG_28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ONY\Pictures\SOFIA, MILPA\IMG_2826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6819" cy="15510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SOFIA ROBLES HERNANDEZ </w:t>
      </w:r>
    </w:p>
    <w:p w:rsidR="003D2F47" w:rsidRDefault="003D2F47" w:rsidP="003D2F47">
      <w:pPr>
        <w:jc w:val="both"/>
      </w:pPr>
      <w:r>
        <w:t xml:space="preserve">           </w:t>
      </w:r>
    </w:p>
    <w:p w:rsidR="00EE62B7" w:rsidRDefault="00EE62B7" w:rsidP="003D2F47">
      <w:pPr>
        <w:jc w:val="both"/>
      </w:pPr>
    </w:p>
    <w:p w:rsidR="00EE62B7" w:rsidRDefault="00EE62B7" w:rsidP="003D2F47">
      <w:pPr>
        <w:jc w:val="both"/>
      </w:pPr>
      <w:r>
        <w:t xml:space="preserve">Sofía </w:t>
      </w:r>
      <w:r w:rsidR="00574D9A">
        <w:t>Robles es una mujer de identidad</w:t>
      </w:r>
      <w:r>
        <w:t xml:space="preserve"> zapoteca y mixe del Estado de Oaxaca. </w:t>
      </w:r>
      <w:proofErr w:type="gramStart"/>
      <w:r>
        <w:t>Nació  en</w:t>
      </w:r>
      <w:proofErr w:type="gramEnd"/>
      <w:r>
        <w:t xml:space="preserve"> 1961.</w:t>
      </w:r>
    </w:p>
    <w:p w:rsidR="000648D1" w:rsidRDefault="00475C13" w:rsidP="003D2F47">
      <w:pPr>
        <w:jc w:val="both"/>
      </w:pPr>
      <w:r>
        <w:t xml:space="preserve"> </w:t>
      </w:r>
      <w:r w:rsidR="000648D1">
        <w:t xml:space="preserve">En </w:t>
      </w:r>
      <w:r w:rsidR="00AD46CA">
        <w:t xml:space="preserve">2010, </w:t>
      </w:r>
      <w:r w:rsidR="00912317">
        <w:t>concluyó sus</w:t>
      </w:r>
      <w:r w:rsidR="000648D1">
        <w:t xml:space="preserve"> estudios de licenciatura en planeación para el desarrollo </w:t>
      </w:r>
      <w:proofErr w:type="gramStart"/>
      <w:r w:rsidR="000648D1">
        <w:t>rural,  en</w:t>
      </w:r>
      <w:proofErr w:type="gramEnd"/>
      <w:r w:rsidR="000648D1">
        <w:t xml:space="preserve"> </w:t>
      </w:r>
      <w:r w:rsidR="00912317">
        <w:t>el Centro de Estudios para el Desarrollo Rural (</w:t>
      </w:r>
      <w:r w:rsidR="000648D1">
        <w:t xml:space="preserve">CESDER) en </w:t>
      </w:r>
      <w:proofErr w:type="spellStart"/>
      <w:r w:rsidR="000648D1">
        <w:t>Zautla</w:t>
      </w:r>
      <w:proofErr w:type="spellEnd"/>
      <w:r w:rsidR="000648D1">
        <w:t>, Puebla, México.</w:t>
      </w:r>
    </w:p>
    <w:p w:rsidR="008A5704" w:rsidRDefault="00574D9A" w:rsidP="003D2F47">
      <w:pPr>
        <w:jc w:val="both"/>
      </w:pPr>
      <w:r>
        <w:t xml:space="preserve">En el año </w:t>
      </w:r>
      <w:proofErr w:type="gramStart"/>
      <w:r w:rsidR="008A5704">
        <w:t xml:space="preserve">2012,  </w:t>
      </w:r>
      <w:proofErr w:type="spellStart"/>
      <w:r>
        <w:t>fué</w:t>
      </w:r>
      <w:proofErr w:type="spellEnd"/>
      <w:proofErr w:type="gramEnd"/>
      <w:r w:rsidR="008A5704">
        <w:t xml:space="preserve"> presidenta municipal de Santa María </w:t>
      </w:r>
      <w:proofErr w:type="spellStart"/>
      <w:r w:rsidR="008A5704">
        <w:t>Tlahuitoltepec</w:t>
      </w:r>
      <w:proofErr w:type="spellEnd"/>
      <w:r w:rsidR="008A5704">
        <w:t xml:space="preserve">, Oaxaca. </w:t>
      </w:r>
    </w:p>
    <w:p w:rsidR="000648D1" w:rsidRDefault="000648D1" w:rsidP="000648D1">
      <w:pPr>
        <w:jc w:val="both"/>
      </w:pPr>
      <w:r>
        <w:t>5 d</w:t>
      </w:r>
      <w:r w:rsidR="001959CF">
        <w:t xml:space="preserve">e junio al 5 de julio de </w:t>
      </w:r>
      <w:proofErr w:type="gramStart"/>
      <w:r w:rsidR="001959CF">
        <w:t>2014:_</w:t>
      </w:r>
      <w:proofErr w:type="gramEnd"/>
      <w:r>
        <w:t xml:space="preserve">Diplomante en Violencia sexual y de género, por la Universidad de Austin, Texas y el Centro de Investigación  y Estudios Superiores  (CIESAS-Pacifico Sur) con Sede en la ciudad en Oaxaca. </w:t>
      </w:r>
    </w:p>
    <w:p w:rsidR="000648D1" w:rsidRDefault="000648D1" w:rsidP="000648D1">
      <w:pPr>
        <w:jc w:val="both"/>
      </w:pPr>
      <w:r>
        <w:t xml:space="preserve">Agosto 2020-Febrero 2021, diplomado en </w:t>
      </w:r>
      <w:r w:rsidR="00606447">
        <w:t>Autonomía</w:t>
      </w:r>
      <w:r>
        <w:t xml:space="preserve"> y libre determinación de los Pueblos Indígenas, Impulsado por Servicios del Pueblo Mixe </w:t>
      </w:r>
      <w:proofErr w:type="gramStart"/>
      <w:r>
        <w:t>A.C  y</w:t>
      </w:r>
      <w:proofErr w:type="gramEnd"/>
      <w:r>
        <w:t xml:space="preserve"> el Instituto Superior Intercultural </w:t>
      </w:r>
      <w:proofErr w:type="spellStart"/>
      <w:r>
        <w:t>Ayuuk</w:t>
      </w:r>
      <w:proofErr w:type="spellEnd"/>
      <w:r w:rsidR="008A5704">
        <w:t xml:space="preserve"> (ISIA.)</w:t>
      </w:r>
      <w:bookmarkStart w:id="0" w:name="_GoBack"/>
      <w:bookmarkEnd w:id="0"/>
    </w:p>
    <w:p w:rsidR="00475C13" w:rsidRDefault="00475C13" w:rsidP="000648D1">
      <w:pPr>
        <w:jc w:val="both"/>
      </w:pPr>
      <w:r>
        <w:t>Acompañante de varios procesos organizativos</w:t>
      </w:r>
    </w:p>
    <w:p w:rsidR="001D5BCF" w:rsidRDefault="00475C13" w:rsidP="000648D1">
      <w:pPr>
        <w:jc w:val="both"/>
      </w:pPr>
      <w:r>
        <w:t>A partir de 1981-</w:t>
      </w:r>
      <w:proofErr w:type="gramStart"/>
      <w:r>
        <w:t xml:space="preserve">83, </w:t>
      </w:r>
      <w:r w:rsidR="001959CF">
        <w:t xml:space="preserve"> Asamblea</w:t>
      </w:r>
      <w:proofErr w:type="gramEnd"/>
      <w:r w:rsidR="001959CF">
        <w:t xml:space="preserve"> de A</w:t>
      </w:r>
      <w:r w:rsidR="001D5BCF">
        <w:t xml:space="preserve">utoridades Zapotecas- </w:t>
      </w:r>
      <w:proofErr w:type="spellStart"/>
      <w:r w:rsidR="001D5BCF">
        <w:t>Chinantecas</w:t>
      </w:r>
      <w:proofErr w:type="spellEnd"/>
      <w:r w:rsidR="001D5BCF">
        <w:t>,  para demanda de mejores condiciones de camino</w:t>
      </w:r>
      <w:r w:rsidR="001959CF">
        <w:t>s y escuelas y otros servicios</w:t>
      </w:r>
      <w:r w:rsidR="001D5BCF">
        <w:t>.</w:t>
      </w:r>
    </w:p>
    <w:p w:rsidR="00475C13" w:rsidRDefault="00475C13" w:rsidP="00475C13">
      <w:pPr>
        <w:jc w:val="both"/>
      </w:pPr>
      <w:r>
        <w:t xml:space="preserve">1985. se acompañó a la Asamblea de Autoridades Mixes (ASAM), formando parte de la comisión de actas y relaciones de la </w:t>
      </w:r>
      <w:proofErr w:type="gramStart"/>
      <w:r>
        <w:t>ASAM  (</w:t>
      </w:r>
      <w:proofErr w:type="gramEnd"/>
      <w:r>
        <w:t>CAR-ASAM).</w:t>
      </w:r>
    </w:p>
    <w:p w:rsidR="001959CF" w:rsidRDefault="00475C13" w:rsidP="00475C13">
      <w:pPr>
        <w:jc w:val="both"/>
      </w:pPr>
      <w:proofErr w:type="gramStart"/>
      <w:r>
        <w:t>A  partir</w:t>
      </w:r>
      <w:proofErr w:type="gramEnd"/>
      <w:r>
        <w:t xml:space="preserve"> de 1985, Al mismo tiempo en santa María </w:t>
      </w:r>
      <w:proofErr w:type="spellStart"/>
      <w:r>
        <w:t>Tlahuitolpec</w:t>
      </w:r>
      <w:proofErr w:type="spellEnd"/>
      <w:r>
        <w:t xml:space="preserve">, se integra a un grupo comunitario </w:t>
      </w:r>
      <w:proofErr w:type="spellStart"/>
      <w:r>
        <w:t>Xaam</w:t>
      </w:r>
      <w:proofErr w:type="spellEnd"/>
      <w:r>
        <w:t xml:space="preserve"> </w:t>
      </w:r>
      <w:proofErr w:type="spellStart"/>
      <w:r>
        <w:t>Té’ëxy</w:t>
      </w:r>
      <w:proofErr w:type="spellEnd"/>
      <w:r>
        <w:t xml:space="preserve"> (mujeres </w:t>
      </w:r>
      <w:proofErr w:type="spellStart"/>
      <w:r>
        <w:t>tlahuitoltepecanas</w:t>
      </w:r>
      <w:proofErr w:type="spellEnd"/>
      <w:r>
        <w:t xml:space="preserve">), promoviendo la nutrición en especial de los niños y las mujeres, a través de pláticas dominicales y talleres de cocina.  </w:t>
      </w:r>
    </w:p>
    <w:p w:rsidR="00475C13" w:rsidRDefault="00475C13" w:rsidP="00475C13">
      <w:pPr>
        <w:jc w:val="both"/>
      </w:pPr>
      <w:r>
        <w:t>En 1990, este trabajo se amplió a nivel regional a 5 comunidades.  y en 1</w:t>
      </w:r>
      <w:r w:rsidR="008A5704">
        <w:t xml:space="preserve">993 a </w:t>
      </w:r>
      <w:proofErr w:type="gramStart"/>
      <w:r w:rsidR="008A5704">
        <w:t>96,  a</w:t>
      </w:r>
      <w:proofErr w:type="gramEnd"/>
      <w:r w:rsidR="008A5704">
        <w:t xml:space="preserve"> partir de ser </w:t>
      </w:r>
      <w:r>
        <w:t xml:space="preserve"> beca</w:t>
      </w:r>
      <w:r w:rsidR="008A5704">
        <w:t xml:space="preserve">ria </w:t>
      </w:r>
      <w:r>
        <w:t xml:space="preserve"> de la Fundación MacArthur, se fortaleció el trabajo con las mujeres, enfocándose a derechos humanos y en especial a la salud reproductiva</w:t>
      </w:r>
    </w:p>
    <w:p w:rsidR="00475C13" w:rsidRDefault="00475C13" w:rsidP="00475C13">
      <w:pPr>
        <w:jc w:val="both"/>
      </w:pPr>
      <w:r>
        <w:t>Al término de la beca en 1996, se integra de lleno al equipo de Servicios del pueblo Mixe, en donde ha tenido diversas funciones, secretaria general 895-98), secretaria ejecutiva (99-2001</w:t>
      </w:r>
      <w:proofErr w:type="gramStart"/>
      <w:r>
        <w:t>)  y</w:t>
      </w:r>
      <w:proofErr w:type="gramEnd"/>
      <w:r>
        <w:t xml:space="preserve"> titular de departamento de género (2002-2018)  y Presidenta de SER (2017-2019).</w:t>
      </w:r>
    </w:p>
    <w:p w:rsidR="00475C13" w:rsidRDefault="00475C13" w:rsidP="00475C13">
      <w:pPr>
        <w:jc w:val="both"/>
      </w:pPr>
      <w:r>
        <w:t xml:space="preserve">Desde SER, ha sido impulsora de procesos organizativos de mujeres, en </w:t>
      </w:r>
      <w:proofErr w:type="gramStart"/>
      <w:r>
        <w:t>1997,  de</w:t>
      </w:r>
      <w:proofErr w:type="gramEnd"/>
      <w:r>
        <w:t xml:space="preserve"> la Coordinadora Nacional de </w:t>
      </w:r>
      <w:proofErr w:type="spellStart"/>
      <w:r>
        <w:t>Mijeres</w:t>
      </w:r>
      <w:proofErr w:type="spellEnd"/>
      <w:r>
        <w:t xml:space="preserve"> Indígenas de ´México (CONAMI). Organización que sigue vigente con la participación de nuevas generaciones. En 2005, de la red de mujeres mixes (REDMMI), en coordinación con las otras organizaciones, Consorcio-Oaxaca y la red por los derechos sexuales y reproductivos en México (</w:t>
      </w:r>
      <w:proofErr w:type="spellStart"/>
      <w:r>
        <w:t>ddeser</w:t>
      </w:r>
      <w:proofErr w:type="spellEnd"/>
      <w:r>
        <w:t>).  En 2010, impulso el 1er. Encuentro estatal de mujeres indígenas del cual se forma la Asamblea de Mujeres Indígenas de Oaxaca.</w:t>
      </w:r>
    </w:p>
    <w:p w:rsidR="00475C13" w:rsidRDefault="00475C13" w:rsidP="00475C13">
      <w:pPr>
        <w:jc w:val="both"/>
      </w:pPr>
      <w:r>
        <w:t xml:space="preserve">  </w:t>
      </w:r>
    </w:p>
    <w:p w:rsidR="00475C13" w:rsidRDefault="00475C13" w:rsidP="00475C13">
      <w:pPr>
        <w:jc w:val="both"/>
      </w:pPr>
      <w:r>
        <w:t xml:space="preserve">Desde 2009, </w:t>
      </w:r>
      <w:proofErr w:type="gramStart"/>
      <w:r>
        <w:t>Sofía ,</w:t>
      </w:r>
      <w:proofErr w:type="gramEnd"/>
      <w:r>
        <w:t xml:space="preserve"> como responsable del depto.. de genero de SER, formó parte del equipo de trabajo del proyecto “Discriminación por etnia y género en las américas, el caso de las mujeres indígenas; Proyecto impulsado en coordinación con otras organizaciones: La </w:t>
      </w:r>
      <w:r>
        <w:lastRenderedPageBreak/>
        <w:t xml:space="preserve">federación de Mujeres indígenas” de Quebec Canadá, la organización de nacionalidades indígenas de </w:t>
      </w:r>
      <w:proofErr w:type="gramStart"/>
      <w:r>
        <w:t>Colombia  (</w:t>
      </w:r>
      <w:proofErr w:type="gramEnd"/>
      <w:r>
        <w:t xml:space="preserve">ONIC),  y El consejo de Organizaciones Aborígenes del JUJUY, (COAJ) de Argentina. El trabajo en este proyecto, en México se centró en la comunidad de Jaltepec de </w:t>
      </w:r>
      <w:proofErr w:type="spellStart"/>
      <w:r>
        <w:t>Candayoc</w:t>
      </w:r>
      <w:proofErr w:type="spellEnd"/>
      <w:r>
        <w:t xml:space="preserve">, coordinando las actividades con las autoridades comunitarias y el fortalecimiento del grupo de mujeres </w:t>
      </w:r>
      <w:proofErr w:type="spellStart"/>
      <w:r>
        <w:t>kopk</w:t>
      </w:r>
      <w:proofErr w:type="spellEnd"/>
      <w:r>
        <w:t>.</w:t>
      </w:r>
    </w:p>
    <w:p w:rsidR="00475C13" w:rsidRDefault="008A5704" w:rsidP="00475C13">
      <w:pPr>
        <w:jc w:val="both"/>
      </w:pPr>
      <w:r>
        <w:t xml:space="preserve">Actualmente es titular del departamento de género y mujer mixe se Servicios del Pueblo </w:t>
      </w:r>
      <w:proofErr w:type="gramStart"/>
      <w:r>
        <w:t>Mixe  A.C.</w:t>
      </w:r>
      <w:proofErr w:type="gramEnd"/>
      <w:r>
        <w:t xml:space="preserve"> </w:t>
      </w:r>
    </w:p>
    <w:p w:rsidR="00475C13" w:rsidRDefault="00475C13" w:rsidP="00475C13">
      <w:pPr>
        <w:jc w:val="both"/>
      </w:pPr>
    </w:p>
    <w:p w:rsidR="00475C13" w:rsidRDefault="00475C13" w:rsidP="000648D1">
      <w:pPr>
        <w:jc w:val="both"/>
      </w:pPr>
    </w:p>
    <w:p w:rsidR="001D5BCF" w:rsidRDefault="001D5BCF" w:rsidP="000648D1">
      <w:pPr>
        <w:jc w:val="both"/>
      </w:pPr>
    </w:p>
    <w:p w:rsidR="001D5BCF" w:rsidRDefault="001D5BCF" w:rsidP="000648D1">
      <w:pPr>
        <w:jc w:val="both"/>
      </w:pPr>
    </w:p>
    <w:p w:rsidR="00293402" w:rsidRDefault="00475C13" w:rsidP="003D2F47">
      <w:pPr>
        <w:jc w:val="both"/>
      </w:pPr>
      <w:r>
        <w:t xml:space="preserve"> </w:t>
      </w:r>
    </w:p>
    <w:p w:rsidR="000648D1" w:rsidRDefault="000648D1" w:rsidP="003D2F47">
      <w:pPr>
        <w:jc w:val="both"/>
      </w:pPr>
      <w:r>
        <w:t xml:space="preserve"> </w:t>
      </w:r>
    </w:p>
    <w:p w:rsidR="003D2F47" w:rsidRDefault="003D2F47" w:rsidP="003D2F47">
      <w:pPr>
        <w:jc w:val="both"/>
      </w:pPr>
    </w:p>
    <w:p w:rsidR="003D2F47" w:rsidRDefault="003D2F47">
      <w:pPr>
        <w:jc w:val="both"/>
      </w:pPr>
    </w:p>
    <w:p w:rsidR="001577A9" w:rsidRDefault="00EE62B7" w:rsidP="001577A9">
      <w:pPr>
        <w:jc w:val="both"/>
      </w:pPr>
      <w:r>
        <w:t xml:space="preserve"> </w:t>
      </w:r>
    </w:p>
    <w:p w:rsidR="001577A9" w:rsidRDefault="001577A9" w:rsidP="00EB6F4D">
      <w:pPr>
        <w:jc w:val="both"/>
      </w:pPr>
    </w:p>
    <w:p w:rsidR="009B4246" w:rsidRDefault="00250A8B" w:rsidP="00250A8B">
      <w:pPr>
        <w:jc w:val="both"/>
      </w:pPr>
      <w:r>
        <w:t xml:space="preserve">  </w:t>
      </w:r>
    </w:p>
    <w:p w:rsidR="00C2384A" w:rsidRDefault="00C2384A" w:rsidP="002C59A7">
      <w:pPr>
        <w:jc w:val="both"/>
      </w:pPr>
    </w:p>
    <w:p w:rsidR="002C59A7" w:rsidRDefault="002C59A7" w:rsidP="00953EA4">
      <w:pPr>
        <w:jc w:val="both"/>
      </w:pPr>
    </w:p>
    <w:p w:rsidR="00872A76" w:rsidRDefault="00344D38" w:rsidP="00D50063">
      <w:pPr>
        <w:jc w:val="both"/>
      </w:pPr>
      <w:r>
        <w:t xml:space="preserve"> </w:t>
      </w:r>
    </w:p>
    <w:p w:rsidR="00872A76" w:rsidRDefault="00872A76" w:rsidP="00D50063">
      <w:pPr>
        <w:jc w:val="both"/>
      </w:pPr>
    </w:p>
    <w:sectPr w:rsidR="00872A76" w:rsidSect="00A94A3F">
      <w:footnotePr>
        <w:pos w:val="beneathText"/>
      </w:footnotePr>
      <w:pgSz w:w="12240" w:h="15840"/>
      <w:pgMar w:top="1417" w:right="1701" w:bottom="1417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6EF62B9A"/>
    <w:lvl w:ilvl="0">
      <w:start w:val="1"/>
      <w:numFmt w:val="bullet"/>
      <w:lvlText w:val=""/>
      <w:lvlJc w:val="left"/>
      <w:pPr>
        <w:tabs>
          <w:tab w:val="num" w:pos="0"/>
        </w:tabs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footnotePr>
    <w:pos w:val="beneathText"/>
  </w:footnotePr>
  <w:compat>
    <w:spaceForUL/>
    <w:balanceSingleByteDoubleByteWidth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5150E"/>
    <w:rsid w:val="0002272F"/>
    <w:rsid w:val="000311BE"/>
    <w:rsid w:val="00043E88"/>
    <w:rsid w:val="000648D1"/>
    <w:rsid w:val="000E0CC1"/>
    <w:rsid w:val="000E5CAC"/>
    <w:rsid w:val="001577A9"/>
    <w:rsid w:val="00171909"/>
    <w:rsid w:val="001959CF"/>
    <w:rsid w:val="001D5BCF"/>
    <w:rsid w:val="00223710"/>
    <w:rsid w:val="00242D53"/>
    <w:rsid w:val="00250A8B"/>
    <w:rsid w:val="0028601C"/>
    <w:rsid w:val="00293402"/>
    <w:rsid w:val="002B1D44"/>
    <w:rsid w:val="002B5978"/>
    <w:rsid w:val="002C59A7"/>
    <w:rsid w:val="003042AE"/>
    <w:rsid w:val="00344D38"/>
    <w:rsid w:val="00345500"/>
    <w:rsid w:val="00372DE7"/>
    <w:rsid w:val="0037313B"/>
    <w:rsid w:val="00384DC0"/>
    <w:rsid w:val="003B5277"/>
    <w:rsid w:val="003B76F5"/>
    <w:rsid w:val="003D2F47"/>
    <w:rsid w:val="003F74A7"/>
    <w:rsid w:val="00404157"/>
    <w:rsid w:val="00475C13"/>
    <w:rsid w:val="004C131B"/>
    <w:rsid w:val="004F5D1D"/>
    <w:rsid w:val="0052737A"/>
    <w:rsid w:val="00574D9A"/>
    <w:rsid w:val="00592504"/>
    <w:rsid w:val="005948D7"/>
    <w:rsid w:val="005B2061"/>
    <w:rsid w:val="005B2333"/>
    <w:rsid w:val="005C181F"/>
    <w:rsid w:val="005E0603"/>
    <w:rsid w:val="005E09C0"/>
    <w:rsid w:val="00606447"/>
    <w:rsid w:val="00642073"/>
    <w:rsid w:val="00655553"/>
    <w:rsid w:val="00663F66"/>
    <w:rsid w:val="00674302"/>
    <w:rsid w:val="00692C96"/>
    <w:rsid w:val="006A3C2C"/>
    <w:rsid w:val="00740FDD"/>
    <w:rsid w:val="00793F91"/>
    <w:rsid w:val="007C625B"/>
    <w:rsid w:val="0081009F"/>
    <w:rsid w:val="008540E6"/>
    <w:rsid w:val="00861AC1"/>
    <w:rsid w:val="00871D27"/>
    <w:rsid w:val="00872A76"/>
    <w:rsid w:val="008A5704"/>
    <w:rsid w:val="008F7EAF"/>
    <w:rsid w:val="009059AC"/>
    <w:rsid w:val="00906D11"/>
    <w:rsid w:val="00912317"/>
    <w:rsid w:val="00914C2E"/>
    <w:rsid w:val="009159E5"/>
    <w:rsid w:val="00925243"/>
    <w:rsid w:val="00946BE4"/>
    <w:rsid w:val="00951114"/>
    <w:rsid w:val="00953EA4"/>
    <w:rsid w:val="0096543F"/>
    <w:rsid w:val="009A646F"/>
    <w:rsid w:val="009B4246"/>
    <w:rsid w:val="009C386E"/>
    <w:rsid w:val="00A17FD7"/>
    <w:rsid w:val="00A670D3"/>
    <w:rsid w:val="00A94A3F"/>
    <w:rsid w:val="00AC0503"/>
    <w:rsid w:val="00AC3F6D"/>
    <w:rsid w:val="00AD46CA"/>
    <w:rsid w:val="00AE4430"/>
    <w:rsid w:val="00B45A5C"/>
    <w:rsid w:val="00B75974"/>
    <w:rsid w:val="00B81E53"/>
    <w:rsid w:val="00C13B45"/>
    <w:rsid w:val="00C2384A"/>
    <w:rsid w:val="00C61868"/>
    <w:rsid w:val="00CB37E0"/>
    <w:rsid w:val="00D471D8"/>
    <w:rsid w:val="00D50063"/>
    <w:rsid w:val="00D5150E"/>
    <w:rsid w:val="00D72BC8"/>
    <w:rsid w:val="00EB3CC1"/>
    <w:rsid w:val="00EB6F4D"/>
    <w:rsid w:val="00EC7F61"/>
    <w:rsid w:val="00ED14EC"/>
    <w:rsid w:val="00EE62B7"/>
    <w:rsid w:val="00F10F44"/>
    <w:rsid w:val="00FD3CAF"/>
    <w:rsid w:val="00FE4AED"/>
    <w:rsid w:val="00FE6B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7829B02D"/>
  <w15:docId w15:val="{06C0AA73-3B3D-4850-8E52-1290DFEC0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94A3F"/>
    <w:pPr>
      <w:suppressAutoHyphens/>
    </w:pPr>
    <w:rPr>
      <w:sz w:val="24"/>
      <w:szCs w:val="24"/>
      <w:lang w:val="es-MX" w:eastAsia="ar-SA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Fuentedeprrafopredeter1">
    <w:name w:val="Fuente de párrafo predeter.1"/>
    <w:uiPriority w:val="99"/>
    <w:rsid w:val="00A94A3F"/>
  </w:style>
  <w:style w:type="paragraph" w:customStyle="1" w:styleId="Encabezado1">
    <w:name w:val="Encabezado1"/>
    <w:basedOn w:val="Normal"/>
    <w:next w:val="Textoindependiente"/>
    <w:uiPriority w:val="99"/>
    <w:rsid w:val="00A94A3F"/>
    <w:pPr>
      <w:keepNext/>
      <w:spacing w:before="240" w:after="120"/>
    </w:pPr>
    <w:rPr>
      <w:rFonts w:ascii="Liberation Sans" w:hAnsi="Liberation Sans" w:cs="Liberation Sans"/>
      <w:sz w:val="28"/>
      <w:szCs w:val="28"/>
    </w:rPr>
  </w:style>
  <w:style w:type="paragraph" w:styleId="Textoindependiente">
    <w:name w:val="Body Text"/>
    <w:basedOn w:val="Normal"/>
    <w:link w:val="TextoindependienteCar"/>
    <w:uiPriority w:val="99"/>
    <w:semiHidden/>
    <w:rsid w:val="00A94A3F"/>
    <w:pPr>
      <w:spacing w:after="120"/>
    </w:pPr>
  </w:style>
  <w:style w:type="character" w:customStyle="1" w:styleId="TextoindependienteCar">
    <w:name w:val="Texto independiente Car"/>
    <w:basedOn w:val="Fuentedeprrafopredeter"/>
    <w:link w:val="Textoindependiente"/>
    <w:uiPriority w:val="99"/>
    <w:semiHidden/>
    <w:locked/>
    <w:rPr>
      <w:rFonts w:cs="Times New Roman"/>
      <w:sz w:val="24"/>
      <w:szCs w:val="24"/>
      <w:lang w:val="es-MX" w:eastAsia="ar-SA" w:bidi="ar-SA"/>
    </w:rPr>
  </w:style>
  <w:style w:type="paragraph" w:styleId="Lista">
    <w:name w:val="List"/>
    <w:basedOn w:val="Textoindependiente"/>
    <w:uiPriority w:val="99"/>
    <w:semiHidden/>
    <w:rsid w:val="00A94A3F"/>
    <w:rPr>
      <w:rFonts w:cs="Liberation Sans"/>
    </w:rPr>
  </w:style>
  <w:style w:type="paragraph" w:customStyle="1" w:styleId="Etiqueta">
    <w:name w:val="Etiqueta"/>
    <w:basedOn w:val="Normal"/>
    <w:uiPriority w:val="99"/>
    <w:rsid w:val="00A94A3F"/>
    <w:pPr>
      <w:suppressLineNumbers/>
      <w:spacing w:before="120" w:after="120"/>
    </w:pPr>
    <w:rPr>
      <w:rFonts w:cs="Liberation Sans"/>
      <w:i/>
      <w:iCs/>
    </w:rPr>
  </w:style>
  <w:style w:type="paragraph" w:customStyle="1" w:styleId="ndice">
    <w:name w:val="Índice"/>
    <w:basedOn w:val="Normal"/>
    <w:uiPriority w:val="99"/>
    <w:rsid w:val="00A94A3F"/>
    <w:pPr>
      <w:suppressLineNumbers/>
    </w:pPr>
    <w:rPr>
      <w:rFonts w:cs="Liberation Sans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3B76F5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B76F5"/>
    <w:rPr>
      <w:rFonts w:ascii="Tahoma" w:hAnsi="Tahoma" w:cs="Tahoma"/>
      <w:sz w:val="16"/>
      <w:szCs w:val="16"/>
      <w:lang w:val="es-MX" w:eastAsia="ar-SA"/>
    </w:rPr>
  </w:style>
  <w:style w:type="character" w:styleId="Hipervnculo">
    <w:name w:val="Hyperlink"/>
    <w:basedOn w:val="Fuentedeprrafopredeter"/>
    <w:uiPriority w:val="99"/>
    <w:unhideWhenUsed/>
    <w:rsid w:val="00ED14EC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4068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496</Words>
  <Characters>2728</Characters>
  <Application>Microsoft Office Word</Application>
  <DocSecurity>0</DocSecurity>
  <Lines>22</Lines>
  <Paragraphs>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CURRICULUM VITAE</vt:lpstr>
    </vt:vector>
  </TitlesOfParts>
  <Company>Ibero Puebla</Company>
  <LinksUpToDate>false</LinksUpToDate>
  <CharactersWithSpaces>3218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CURRICULUM VITAE</dc:title>
  <dc:creator>ADMIN</dc:creator>
  <cp:lastModifiedBy>LENOVO</cp:lastModifiedBy>
  <cp:revision>6</cp:revision>
  <cp:lastPrinted>2019-08-08T23:46:00Z</cp:lastPrinted>
  <dcterms:created xsi:type="dcterms:W3CDTF">2021-05-18T22:35:00Z</dcterms:created>
  <dcterms:modified xsi:type="dcterms:W3CDTF">2021-06-15T17:11:00Z</dcterms:modified>
</cp:coreProperties>
</file>